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8D8" w14:textId="77777777" w:rsidR="006F1560" w:rsidRDefault="006F1560" w:rsidP="006F1560">
      <w:pPr>
        <w:jc w:val="center"/>
        <w:rPr>
          <w:b/>
        </w:rPr>
      </w:pPr>
    </w:p>
    <w:p w14:paraId="780A0DBB" w14:textId="7171F79F" w:rsidR="006F1560" w:rsidRDefault="006F1560" w:rsidP="006F1560">
      <w:pPr>
        <w:jc w:val="center"/>
        <w:rPr>
          <w:b/>
        </w:rPr>
      </w:pPr>
      <w:r>
        <w:rPr>
          <w:b/>
        </w:rPr>
        <w:t>MINUTES</w:t>
      </w:r>
    </w:p>
    <w:p w14:paraId="3C357351" w14:textId="77777777" w:rsidR="006F1560" w:rsidRDefault="006F1560" w:rsidP="006F1560">
      <w:pPr>
        <w:jc w:val="center"/>
        <w:rPr>
          <w:b/>
        </w:rPr>
      </w:pPr>
    </w:p>
    <w:p w14:paraId="77A772F0" w14:textId="5765E931" w:rsidR="006F1560" w:rsidRDefault="006F1560" w:rsidP="006F1560">
      <w:pPr>
        <w:jc w:val="center"/>
        <w:rPr>
          <w:b/>
          <w:highlight w:val="yellow"/>
        </w:rPr>
      </w:pPr>
      <w:r>
        <w:rPr>
          <w:b/>
        </w:rPr>
        <w:t>SPECIAL Governing Council Meeting</w:t>
      </w:r>
    </w:p>
    <w:p w14:paraId="6DF151E1" w14:textId="77777777" w:rsidR="006F1560" w:rsidRDefault="006F1560" w:rsidP="006F1560">
      <w:pPr>
        <w:jc w:val="center"/>
      </w:pPr>
      <w:r>
        <w:rPr>
          <w:b/>
        </w:rPr>
        <w:t>Aldo Leopold Charter School</w:t>
      </w:r>
    </w:p>
    <w:p w14:paraId="5DDF05C5" w14:textId="77777777" w:rsidR="006F1560" w:rsidRDefault="006F1560" w:rsidP="006F1560">
      <w:pPr>
        <w:jc w:val="center"/>
      </w:pPr>
      <w:r>
        <w:rPr>
          <w:b/>
        </w:rPr>
        <w:t>May 4, 2021 5:00pm</w:t>
      </w:r>
    </w:p>
    <w:p w14:paraId="4FED3919" w14:textId="77777777" w:rsidR="006F1560" w:rsidRDefault="006F1560" w:rsidP="006F1560">
      <w:pPr>
        <w:jc w:val="center"/>
        <w:rPr>
          <w:b/>
        </w:rPr>
      </w:pPr>
      <w:r>
        <w:rPr>
          <w:b/>
        </w:rPr>
        <w:t xml:space="preserve">Via Zoom teleconference </w:t>
      </w:r>
    </w:p>
    <w:p w14:paraId="5AB44873" w14:textId="77777777" w:rsidR="006F1560" w:rsidRDefault="006F1560" w:rsidP="006F1560">
      <w:pPr>
        <w:jc w:val="center"/>
        <w:rPr>
          <w:b/>
        </w:rPr>
      </w:pPr>
      <w:hyperlink r:id="rId5">
        <w:r>
          <w:rPr>
            <w:rFonts w:ascii="Roboto" w:eastAsia="Roboto" w:hAnsi="Roboto" w:cs="Roboto"/>
            <w:b/>
            <w:color w:val="1A73E8"/>
            <w:sz w:val="21"/>
            <w:szCs w:val="21"/>
            <w:u w:val="single"/>
            <w:shd w:val="clear" w:color="auto" w:fill="F1F3F4"/>
          </w:rPr>
          <w:t>https://us04web.zoom.us/j/79569432742?pwd=U01aVUhmcGtnTFZPSGg1aURRdkJEUT09</w:t>
        </w:r>
      </w:hyperlink>
    </w:p>
    <w:p w14:paraId="514C51D9" w14:textId="77777777" w:rsidR="006F1560" w:rsidRDefault="006F1560" w:rsidP="006F1560">
      <w:pPr>
        <w:jc w:val="center"/>
        <w:rPr>
          <w:b/>
        </w:rPr>
      </w:pPr>
      <w:r>
        <w:rPr>
          <w:b/>
        </w:rPr>
        <w:t xml:space="preserve">Visit </w:t>
      </w:r>
      <w:hyperlink r:id="rId6">
        <w:r>
          <w:rPr>
            <w:color w:val="0000FF"/>
            <w:u w:val="single"/>
          </w:rPr>
          <w:t>https://www.aldocs.org/</w:t>
        </w:r>
      </w:hyperlink>
      <w:r>
        <w:t xml:space="preserve"> for link and or phone number.</w:t>
      </w:r>
    </w:p>
    <w:p w14:paraId="77ECC526" w14:textId="77777777" w:rsidR="006F1560" w:rsidRDefault="006F1560" w:rsidP="006F1560">
      <w:pPr>
        <w:jc w:val="center"/>
      </w:pPr>
    </w:p>
    <w:p w14:paraId="51544268" w14:textId="77777777" w:rsidR="006F1560" w:rsidRDefault="006F1560" w:rsidP="006F1560">
      <w:r>
        <w:t>ALCS Mission:  At Aldo Leopold Charter School, the human and natural environments serve as text and lab for learning through direct experience, inquiry, and stewardship.</w:t>
      </w:r>
    </w:p>
    <w:p w14:paraId="28847682" w14:textId="77777777" w:rsidR="006F1560" w:rsidRDefault="006F1560" w:rsidP="006F1560"/>
    <w:p w14:paraId="7CC33430" w14:textId="77777777" w:rsidR="006F1560" w:rsidRDefault="006F1560" w:rsidP="006F1560">
      <w:r>
        <w:t>ALCS Vision:  Aldo Leopold Charter School graduates will use the skills, perspectives, and information they gain at school to enhance their own lives and to advance social, economic, and environmental sustainability.</w:t>
      </w:r>
    </w:p>
    <w:p w14:paraId="67B602E8" w14:textId="77777777" w:rsidR="006F1560" w:rsidRDefault="006F1560" w:rsidP="006F1560"/>
    <w:p w14:paraId="4C9A66A8" w14:textId="77777777" w:rsidR="006F1560" w:rsidRDefault="006F1560" w:rsidP="006F1560">
      <w:pPr>
        <w:numPr>
          <w:ilvl w:val="0"/>
          <w:numId w:val="1"/>
        </w:numPr>
        <w:pBdr>
          <w:top w:val="nil"/>
          <w:left w:val="nil"/>
          <w:bottom w:val="nil"/>
          <w:right w:val="nil"/>
          <w:between w:val="nil"/>
        </w:pBdr>
        <w:spacing w:line="360" w:lineRule="auto"/>
        <w:rPr>
          <w:color w:val="000000"/>
        </w:rPr>
      </w:pPr>
      <w:r>
        <w:rPr>
          <w:color w:val="000000"/>
        </w:rPr>
        <w:t>Convene / roll call</w:t>
      </w:r>
    </w:p>
    <w:p w14:paraId="5A6115D8" w14:textId="77777777" w:rsidR="006F1560" w:rsidRPr="00CE3760" w:rsidRDefault="006F1560" w:rsidP="006F1560">
      <w:pPr>
        <w:numPr>
          <w:ilvl w:val="0"/>
          <w:numId w:val="1"/>
        </w:numPr>
        <w:pBdr>
          <w:top w:val="nil"/>
          <w:left w:val="nil"/>
          <w:bottom w:val="nil"/>
          <w:right w:val="nil"/>
          <w:between w:val="nil"/>
        </w:pBdr>
        <w:spacing w:line="360" w:lineRule="auto"/>
        <w:rPr>
          <w:color w:val="000000"/>
        </w:rPr>
      </w:pPr>
      <w:r>
        <w:t>Reading of the Mission and Vision</w:t>
      </w:r>
    </w:p>
    <w:p w14:paraId="598FDF00" w14:textId="77777777" w:rsidR="006F1560" w:rsidRPr="00B617D3" w:rsidRDefault="006F1560" w:rsidP="006F1560">
      <w:pPr>
        <w:numPr>
          <w:ilvl w:val="0"/>
          <w:numId w:val="1"/>
        </w:numPr>
        <w:pBdr>
          <w:top w:val="nil"/>
          <w:left w:val="nil"/>
          <w:bottom w:val="nil"/>
          <w:right w:val="nil"/>
          <w:between w:val="nil"/>
        </w:pBdr>
        <w:spacing w:line="360" w:lineRule="auto"/>
        <w:rPr>
          <w:color w:val="000000"/>
        </w:rPr>
      </w:pPr>
      <w:r>
        <w:t>Old Business- Discuss contractor terms for ADA drop-off at Ritch Hall</w:t>
      </w:r>
    </w:p>
    <w:p w14:paraId="7F6AF38A" w14:textId="77777777" w:rsidR="006F1560" w:rsidRDefault="006F1560" w:rsidP="006F1560">
      <w:pPr>
        <w:numPr>
          <w:ilvl w:val="0"/>
          <w:numId w:val="1"/>
        </w:numPr>
        <w:pBdr>
          <w:top w:val="nil"/>
          <w:left w:val="nil"/>
          <w:bottom w:val="nil"/>
          <w:right w:val="nil"/>
          <w:between w:val="nil"/>
        </w:pBdr>
        <w:spacing w:line="360" w:lineRule="auto"/>
      </w:pPr>
      <w:r>
        <w:t>Action Items</w:t>
      </w:r>
    </w:p>
    <w:p w14:paraId="450DEE97" w14:textId="77777777" w:rsidR="006F1560" w:rsidRPr="00B617D3" w:rsidRDefault="006F1560" w:rsidP="006F1560">
      <w:pPr>
        <w:pStyle w:val="ListParagraph"/>
        <w:numPr>
          <w:ilvl w:val="1"/>
          <w:numId w:val="1"/>
        </w:numPr>
        <w:pBdr>
          <w:top w:val="nil"/>
          <w:left w:val="nil"/>
          <w:bottom w:val="nil"/>
          <w:right w:val="nil"/>
          <w:between w:val="nil"/>
        </w:pBdr>
        <w:spacing w:line="360" w:lineRule="auto"/>
        <w:rPr>
          <w:color w:val="222222"/>
          <w:highlight w:val="white"/>
        </w:rPr>
      </w:pPr>
      <w:r>
        <w:rPr>
          <w:color w:val="222222"/>
          <w:highlight w:val="white"/>
        </w:rPr>
        <w:t>ADA drop-off Ritch Hall</w:t>
      </w:r>
    </w:p>
    <w:p w14:paraId="428701A1" w14:textId="77777777" w:rsidR="006F1560" w:rsidRDefault="006F1560" w:rsidP="006F1560">
      <w:pPr>
        <w:numPr>
          <w:ilvl w:val="0"/>
          <w:numId w:val="1"/>
        </w:numPr>
        <w:pBdr>
          <w:top w:val="nil"/>
          <w:left w:val="nil"/>
          <w:bottom w:val="nil"/>
          <w:right w:val="nil"/>
          <w:between w:val="nil"/>
        </w:pBdr>
        <w:spacing w:line="360" w:lineRule="auto"/>
      </w:pPr>
      <w:r>
        <w:rPr>
          <w:b/>
          <w:color w:val="000000"/>
        </w:rPr>
        <w:t xml:space="preserve">Adjourn - Next Regularly Scheduled Meeting Date: Thursday, </w:t>
      </w:r>
      <w:r>
        <w:rPr>
          <w:b/>
        </w:rPr>
        <w:t>May 13</w:t>
      </w:r>
      <w:r>
        <w:rPr>
          <w:b/>
          <w:color w:val="000000"/>
        </w:rPr>
        <w:t>, 20</w:t>
      </w:r>
      <w:r>
        <w:rPr>
          <w:b/>
        </w:rPr>
        <w:t>21</w:t>
      </w:r>
      <w:r>
        <w:rPr>
          <w:b/>
          <w:color w:val="000000"/>
        </w:rPr>
        <w:t xml:space="preserve"> at 5:30pm</w:t>
      </w:r>
      <w:r>
        <w:t xml:space="preserve">. </w:t>
      </w:r>
    </w:p>
    <w:p w14:paraId="68C152D0" w14:textId="11713437" w:rsidR="002545C3" w:rsidRDefault="008349A8"/>
    <w:p w14:paraId="3EECDB73" w14:textId="1FABB0D5" w:rsidR="006F1560" w:rsidRDefault="006F1560"/>
    <w:p w14:paraId="18AB9DFE" w14:textId="3C799AF2" w:rsidR="006F1560" w:rsidRDefault="006F1560">
      <w:r>
        <w:t>Meeting convened at 5:19 pm with Hannah Wecks, Ken Stone, and Jamie Crockett present. Wayne Sherwood and Harry Browne were also in attendance.</w:t>
      </w:r>
      <w:r w:rsidR="008814D5">
        <w:t xml:space="preserve"> Not present were Margaret Begay, Max Higgs, A.J. Sandoval, or Alex Tager.</w:t>
      </w:r>
      <w:r w:rsidR="008349A8">
        <w:t xml:space="preserve"> (Alex joined at 5:25.)</w:t>
      </w:r>
    </w:p>
    <w:p w14:paraId="5751185F" w14:textId="5D20DA7D" w:rsidR="006F1560" w:rsidRDefault="006F1560"/>
    <w:p w14:paraId="506ACF6A" w14:textId="4EC6D09F" w:rsidR="006F1560" w:rsidRDefault="006F1560">
      <w:r>
        <w:t>Discussion began without a quorum.</w:t>
      </w:r>
    </w:p>
    <w:p w14:paraId="3C3E3895" w14:textId="3A0D7748" w:rsidR="008814D5" w:rsidRDefault="008814D5"/>
    <w:p w14:paraId="31A5E61D" w14:textId="58294DCA" w:rsidR="008814D5" w:rsidRDefault="008814D5">
      <w:r>
        <w:t xml:space="preserve">Ken asked if we have worked with Deming Excavating before. No, we </w:t>
      </w:r>
      <w:proofErr w:type="gramStart"/>
      <w:r>
        <w:t>haven’t</w:t>
      </w:r>
      <w:proofErr w:type="gramEnd"/>
      <w:r>
        <w:t xml:space="preserve">, but the quality of their work has been vouched for by Steven </w:t>
      </w:r>
      <w:proofErr w:type="spellStart"/>
      <w:r>
        <w:t>Shellendich</w:t>
      </w:r>
      <w:proofErr w:type="spellEnd"/>
      <w:r>
        <w:t>.</w:t>
      </w:r>
    </w:p>
    <w:p w14:paraId="439A1E84" w14:textId="0A918985" w:rsidR="008814D5" w:rsidRDefault="008814D5"/>
    <w:p w14:paraId="0C556572" w14:textId="6DAABD25" w:rsidR="008814D5" w:rsidRDefault="008814D5">
      <w:r>
        <w:t>Ken asked if we verified that Deming Excavating has a valid contract with CES. Harry said that yes, we have verified that.</w:t>
      </w:r>
    </w:p>
    <w:p w14:paraId="1A7B69A1" w14:textId="0B8FFD8A" w:rsidR="008814D5" w:rsidRDefault="008814D5"/>
    <w:p w14:paraId="2DFE4584" w14:textId="682AC223" w:rsidR="008814D5" w:rsidRDefault="008814D5">
      <w:r>
        <w:t>Alex Tager joined the meeting at 5:25 pm.</w:t>
      </w:r>
    </w:p>
    <w:p w14:paraId="0DAD5C9E" w14:textId="77777777" w:rsidR="008814D5" w:rsidRDefault="008814D5" w:rsidP="008814D5">
      <w:pPr>
        <w:ind w:left="0" w:firstLine="0"/>
      </w:pPr>
    </w:p>
    <w:p w14:paraId="4978A088" w14:textId="07353E48" w:rsidR="008814D5" w:rsidRDefault="008814D5">
      <w:r>
        <w:t>Ken verified that WNMU has formally authorized this work (Wayne reported that Kevin Mathis approved it by e-mail).</w:t>
      </w:r>
    </w:p>
    <w:p w14:paraId="305B6290" w14:textId="3CE0F233" w:rsidR="008814D5" w:rsidRDefault="008814D5"/>
    <w:p w14:paraId="1CB857BC" w14:textId="2303CC2D" w:rsidR="008814D5" w:rsidRDefault="008814D5">
      <w:r>
        <w:t>Jamie asked if the project would fix the problem of water seepage under the</w:t>
      </w:r>
      <w:r w:rsidR="00B43033">
        <w:t xml:space="preserve"> more easterly of the north</w:t>
      </w:r>
      <w:r>
        <w:t xml:space="preserve"> doors at Ritch Hall. Wayne said it might; he had discussed that problem with the engineer, Pam Webber.</w:t>
      </w:r>
      <w:r w:rsidR="00B43033">
        <w:br/>
      </w:r>
    </w:p>
    <w:p w14:paraId="63BC9D42" w14:textId="6278BC50" w:rsidR="00B43033" w:rsidRDefault="00B43033">
      <w:r>
        <w:t xml:space="preserve">Ken asked about the note at the beginning and end of the proposal that “The percent of NPP on this proposal” is 3.04%. He enterprisingly looked up the term and discovered it means “non-pre-priced” materials. Harry then </w:t>
      </w:r>
      <w:r w:rsidR="008349A8">
        <w:t xml:space="preserve">said that Jason Jackson with Deming Excavating had </w:t>
      </w:r>
      <w:r>
        <w:t>explained that most of the</w:t>
      </w:r>
      <w:r w:rsidR="008349A8">
        <w:t xml:space="preserve"> items in the proposal are included in the schedule of services and materials that CES has already vetted, but some items were not. Additional prep time was required to run those items by the CES representative, but that has already been done.</w:t>
      </w:r>
    </w:p>
    <w:p w14:paraId="59688E1C" w14:textId="1B20AE3A" w:rsidR="00B43033" w:rsidRDefault="00B43033"/>
    <w:p w14:paraId="4FC8A9AE" w14:textId="55BE39E3" w:rsidR="00B43033" w:rsidRDefault="00B43033">
      <w:r>
        <w:t>How CES procurement works was discussed.</w:t>
      </w:r>
    </w:p>
    <w:p w14:paraId="7DBFA07D" w14:textId="3B7CD23F" w:rsidR="00B43033" w:rsidRDefault="00B43033"/>
    <w:p w14:paraId="3E9A9806" w14:textId="03B0C4B4" w:rsidR="00B43033" w:rsidRDefault="00B43033">
      <w:r>
        <w:t>Jamie moved approval of the proposal and Ken seconded. The motion was approved by a vote of 4-0.</w:t>
      </w:r>
    </w:p>
    <w:p w14:paraId="2F76D69A" w14:textId="7D13A809" w:rsidR="00B43033" w:rsidRDefault="00B43033"/>
    <w:p w14:paraId="76225628" w14:textId="4E240879" w:rsidR="00B43033" w:rsidRDefault="00B43033">
      <w:r>
        <w:lastRenderedPageBreak/>
        <w:t>The meeting adjourned at 5:42 on a motion by Alex and a second by Jamie. Approved 4-0.</w:t>
      </w:r>
    </w:p>
    <w:sectPr w:rsidR="00B43033">
      <w:headerReference w:type="default" r:id="rId7"/>
      <w:pgSz w:w="12240" w:h="15840"/>
      <w:pgMar w:top="720" w:right="720" w:bottom="720" w:left="72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511C" w14:textId="77777777" w:rsidR="00FD65A6" w:rsidRDefault="008349A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778"/>
    <w:multiLevelType w:val="multilevel"/>
    <w:tmpl w:val="6F06AAE4"/>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60"/>
    <w:rsid w:val="002E5BF7"/>
    <w:rsid w:val="005371C7"/>
    <w:rsid w:val="00572B2D"/>
    <w:rsid w:val="006F1560"/>
    <w:rsid w:val="008349A8"/>
    <w:rsid w:val="008814D5"/>
    <w:rsid w:val="00B43033"/>
    <w:rsid w:val="00BD565F"/>
    <w:rsid w:val="00CC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6CE8"/>
  <w15:chartTrackingRefBased/>
  <w15:docId w15:val="{35C40AAF-9C8F-42BA-9764-4DB50A0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60"/>
    <w:pPr>
      <w:spacing w:after="0" w:line="240" w:lineRule="auto"/>
      <w:ind w:left="1080" w:hanging="72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docs.org/" TargetMode="External"/><Relationship Id="rId5" Type="http://schemas.openxmlformats.org/officeDocument/2006/relationships/hyperlink" Target="https://us04web.zoom.us/j/79569432742?pwd=U01aVUhmcGtnTFZPSGg1aURRdkJE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Browne</dc:creator>
  <cp:keywords/>
  <dc:description/>
  <cp:lastModifiedBy>Harry Browne</cp:lastModifiedBy>
  <cp:revision>1</cp:revision>
  <dcterms:created xsi:type="dcterms:W3CDTF">2021-05-04T23:11:00Z</dcterms:created>
  <dcterms:modified xsi:type="dcterms:W3CDTF">2021-05-04T23:48:00Z</dcterms:modified>
</cp:coreProperties>
</file>